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91CDC" w14:textId="77777777" w:rsidR="00D5282E" w:rsidRPr="00812267" w:rsidRDefault="00D5282E" w:rsidP="00D528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b/>
          <w:bCs/>
          <w:kern w:val="0"/>
          <w:sz w:val="24"/>
          <w:szCs w:val="24"/>
          <w14:ligatures w14:val="none"/>
        </w:rPr>
        <w:t>Job Title:</w:t>
      </w:r>
      <w:r w:rsidRPr="00812267">
        <w:rPr>
          <w:rFonts w:ascii="Times New Roman" w:eastAsia="Times New Roman" w:hAnsi="Times New Roman" w:cs="Times New Roman"/>
          <w:kern w:val="0"/>
          <w:sz w:val="24"/>
          <w:szCs w:val="24"/>
          <w14:ligatures w14:val="none"/>
        </w:rPr>
        <w:t xml:space="preserve"> Senior Electro-Mechanical Technician</w:t>
      </w:r>
      <w:r w:rsidRPr="00812267">
        <w:rPr>
          <w:rFonts w:ascii="Times New Roman" w:eastAsia="Times New Roman" w:hAnsi="Times New Roman" w:cs="Times New Roman"/>
          <w:kern w:val="0"/>
          <w:sz w:val="24"/>
          <w:szCs w:val="24"/>
          <w14:ligatures w14:val="none"/>
        </w:rPr>
        <w:br/>
      </w:r>
    </w:p>
    <w:p w14:paraId="4C94C710" w14:textId="77777777" w:rsidR="00D5282E" w:rsidRPr="00812267" w:rsidRDefault="00D5282E" w:rsidP="00D528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b/>
          <w:bCs/>
          <w:kern w:val="0"/>
          <w:sz w:val="24"/>
          <w:szCs w:val="24"/>
          <w14:ligatures w14:val="none"/>
        </w:rPr>
        <w:t>Job Summary:</w:t>
      </w:r>
      <w:r w:rsidRPr="00812267">
        <w:rPr>
          <w:rFonts w:ascii="Times New Roman" w:eastAsia="Times New Roman" w:hAnsi="Times New Roman" w:cs="Times New Roman"/>
          <w:kern w:val="0"/>
          <w:sz w:val="24"/>
          <w:szCs w:val="24"/>
          <w14:ligatures w14:val="none"/>
        </w:rPr>
        <w:br/>
        <w:t>The Senior Electro-Mechanical Technician is responsible for the installation, maintenance, troubleshooting, and repair of complex electro-mechanical systems and machinery. This role ensures that all equipment is operating efficiently, safely, and in compliance with company standards. The Senior Technician will provide leadership and mentorship to junior technicians, assist with the design and implementation of improvements to equipment, and play a key role in diagnosing and resolving issues in both mechanical and electrical systems.</w:t>
      </w:r>
    </w:p>
    <w:p w14:paraId="02A591EC" w14:textId="77777777" w:rsidR="00D5282E" w:rsidRPr="00812267" w:rsidRDefault="00D5282E" w:rsidP="00D528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b/>
          <w:bCs/>
          <w:kern w:val="0"/>
          <w:sz w:val="24"/>
          <w:szCs w:val="24"/>
          <w14:ligatures w14:val="none"/>
        </w:rPr>
        <w:t>Key Responsibilities:</w:t>
      </w:r>
    </w:p>
    <w:p w14:paraId="24DBCDCC" w14:textId="77777777" w:rsidR="00D5282E" w:rsidRPr="00812267" w:rsidRDefault="00D5282E" w:rsidP="00D5282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b/>
          <w:bCs/>
          <w:kern w:val="0"/>
          <w:sz w:val="24"/>
          <w:szCs w:val="24"/>
          <w14:ligatures w14:val="none"/>
        </w:rPr>
        <w:t>Maintenance &amp; Repair:</w:t>
      </w:r>
    </w:p>
    <w:p w14:paraId="1F72D465" w14:textId="77777777" w:rsidR="00D5282E" w:rsidRPr="00812267" w:rsidRDefault="00D5282E" w:rsidP="00D5282E">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Perform regular preventive maintenance on electrical and mechanical systems, machinery, and equipment.</w:t>
      </w:r>
    </w:p>
    <w:p w14:paraId="134AE389" w14:textId="77777777" w:rsidR="00D5282E" w:rsidRPr="00812267" w:rsidRDefault="00D5282E" w:rsidP="00D5282E">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Diagnose and repair complex mechanical, electrical, hydraulic, and pneumatic issues.</w:t>
      </w:r>
    </w:p>
    <w:p w14:paraId="3B07C521" w14:textId="77777777" w:rsidR="00D5282E" w:rsidRPr="00812267" w:rsidRDefault="00D5282E" w:rsidP="00D5282E">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Troubleshoot and replace faulty components such as motors, sensors, circuit boards, wiring, belts, and other mechanical parts.</w:t>
      </w:r>
    </w:p>
    <w:p w14:paraId="34224BF8" w14:textId="77777777" w:rsidR="00D5282E" w:rsidRPr="00812267" w:rsidRDefault="00D5282E" w:rsidP="00D5282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b/>
          <w:bCs/>
          <w:kern w:val="0"/>
          <w:sz w:val="24"/>
          <w:szCs w:val="24"/>
          <w14:ligatures w14:val="none"/>
        </w:rPr>
        <w:t>Installation &amp; Setup:</w:t>
      </w:r>
    </w:p>
    <w:p w14:paraId="22C93FCA" w14:textId="77777777" w:rsidR="00D5282E" w:rsidRPr="00812267" w:rsidRDefault="00D5282E" w:rsidP="00D5282E">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Assist in the installation, commissioning, and calibration of new equipment and machinery.</w:t>
      </w:r>
    </w:p>
    <w:p w14:paraId="1DA0E1EE" w14:textId="77777777" w:rsidR="00D5282E" w:rsidRPr="00812267" w:rsidRDefault="00D5282E" w:rsidP="00D5282E">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Read and interpret technical diagrams, schematics, and manuals to guide assembly, installation, and repair processes.</w:t>
      </w:r>
    </w:p>
    <w:p w14:paraId="40082E1E" w14:textId="77777777" w:rsidR="00D5282E" w:rsidRPr="00812267" w:rsidRDefault="00D5282E" w:rsidP="00D5282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b/>
          <w:bCs/>
          <w:kern w:val="0"/>
          <w:sz w:val="24"/>
          <w:szCs w:val="24"/>
          <w14:ligatures w14:val="none"/>
        </w:rPr>
        <w:t>Technical Expertise:</w:t>
      </w:r>
    </w:p>
    <w:p w14:paraId="14DE19C1" w14:textId="77777777" w:rsidR="00D5282E" w:rsidRPr="00812267" w:rsidRDefault="00D5282E" w:rsidP="00D5282E">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Use advanced diagnostic tools, such as multimeters, oscilloscopes, and thermal cameras, to identify and solve electrical issues.</w:t>
      </w:r>
    </w:p>
    <w:p w14:paraId="278EC753" w14:textId="77777777" w:rsidR="00D5282E" w:rsidRPr="00812267" w:rsidRDefault="00D5282E" w:rsidP="00D5282E">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Maintain expertise in the operation and programming of PLCs (Programmable Logic Controllers) for automation systems.</w:t>
      </w:r>
    </w:p>
    <w:p w14:paraId="2B817633" w14:textId="77777777" w:rsidR="00D5282E" w:rsidRPr="00812267" w:rsidRDefault="00D5282E" w:rsidP="00D5282E">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Provide technical guidance and training to junior technicians on troubleshooting techniques and best practices.</w:t>
      </w:r>
    </w:p>
    <w:p w14:paraId="20A03B1A" w14:textId="77777777" w:rsidR="00D5282E" w:rsidRPr="00812267" w:rsidRDefault="00D5282E" w:rsidP="00D5282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b/>
          <w:bCs/>
          <w:kern w:val="0"/>
          <w:sz w:val="24"/>
          <w:szCs w:val="24"/>
          <w14:ligatures w14:val="none"/>
        </w:rPr>
        <w:t>Compliance &amp; Safety:</w:t>
      </w:r>
    </w:p>
    <w:p w14:paraId="3E080D3E" w14:textId="77777777" w:rsidR="00D5282E" w:rsidRPr="00812267" w:rsidRDefault="00D5282E" w:rsidP="00D5282E">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Ensure all work complies with safety standards and regulatory requirements (e.g., OSHA, NEC).</w:t>
      </w:r>
    </w:p>
    <w:p w14:paraId="55F0D139" w14:textId="77777777" w:rsidR="00D5282E" w:rsidRPr="00812267" w:rsidRDefault="00D5282E" w:rsidP="00D5282E">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Maintain documentation on repairs, maintenance tasks, and parts inventory for compliance and tracking purposes.</w:t>
      </w:r>
    </w:p>
    <w:p w14:paraId="12975F69" w14:textId="77777777" w:rsidR="00D5282E" w:rsidRPr="00812267" w:rsidRDefault="00D5282E" w:rsidP="00D5282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b/>
          <w:bCs/>
          <w:kern w:val="0"/>
          <w:sz w:val="24"/>
          <w:szCs w:val="24"/>
          <w14:ligatures w14:val="none"/>
        </w:rPr>
        <w:t>Continuous Improvement:</w:t>
      </w:r>
    </w:p>
    <w:p w14:paraId="5434019B" w14:textId="77777777" w:rsidR="00D5282E" w:rsidRPr="00812267" w:rsidRDefault="00D5282E" w:rsidP="00D5282E">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Collaborate with engineers and management to identify areas for improvement in system efficiency and equipment reliability.</w:t>
      </w:r>
    </w:p>
    <w:p w14:paraId="6A2E7591" w14:textId="77777777" w:rsidR="00D5282E" w:rsidRPr="00812267" w:rsidRDefault="00D5282E" w:rsidP="00D5282E">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Suggest modifications or upgrades to improve machine performance, reduce downtime, and increase production output.</w:t>
      </w:r>
    </w:p>
    <w:p w14:paraId="136128D9" w14:textId="77777777" w:rsidR="00D5282E" w:rsidRPr="00812267" w:rsidRDefault="00D5282E" w:rsidP="00D5282E">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Participate in the design and testing of new electro-mechanical systems or components.</w:t>
      </w:r>
    </w:p>
    <w:p w14:paraId="1168D943" w14:textId="77777777" w:rsidR="00D5282E" w:rsidRPr="00812267" w:rsidRDefault="00D5282E" w:rsidP="00D5282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b/>
          <w:bCs/>
          <w:kern w:val="0"/>
          <w:sz w:val="24"/>
          <w:szCs w:val="24"/>
          <w14:ligatures w14:val="none"/>
        </w:rPr>
        <w:t>Leadership &amp; Team Collaboration:</w:t>
      </w:r>
    </w:p>
    <w:p w14:paraId="7E639D4D" w14:textId="77777777" w:rsidR="00D5282E" w:rsidRPr="00812267" w:rsidRDefault="00D5282E" w:rsidP="00D5282E">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lastRenderedPageBreak/>
        <w:t>Provide guidance and mentorship to less experienced technicians and maintenance personnel.</w:t>
      </w:r>
    </w:p>
    <w:p w14:paraId="4E969B7E" w14:textId="77777777" w:rsidR="00D5282E" w:rsidRPr="00812267" w:rsidRDefault="00D5282E" w:rsidP="00D5282E">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Collaborate effectively with cross-functional teams, including engineering, production, and quality control.</w:t>
      </w:r>
    </w:p>
    <w:p w14:paraId="02D808D1" w14:textId="77777777" w:rsidR="00D5282E" w:rsidRPr="00812267" w:rsidRDefault="00D5282E" w:rsidP="00D528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b/>
          <w:bCs/>
          <w:kern w:val="0"/>
          <w:sz w:val="24"/>
          <w:szCs w:val="24"/>
          <w14:ligatures w14:val="none"/>
        </w:rPr>
        <w:t>Required Skills and Qualifications:</w:t>
      </w:r>
    </w:p>
    <w:p w14:paraId="34D6FDD0" w14:textId="77777777" w:rsidR="00D5282E" w:rsidRPr="00812267" w:rsidRDefault="00D5282E" w:rsidP="00D5282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 xml:space="preserve">Associate degree in Electro-Mechanical Technology, Electrical Engineering, or related field. Relevant certifications or trade school experience </w:t>
      </w:r>
      <w:proofErr w:type="gramStart"/>
      <w:r w:rsidRPr="00812267">
        <w:rPr>
          <w:rFonts w:ascii="Times New Roman" w:eastAsia="Times New Roman" w:hAnsi="Times New Roman" w:cs="Times New Roman"/>
          <w:kern w:val="0"/>
          <w:sz w:val="24"/>
          <w:szCs w:val="24"/>
          <w14:ligatures w14:val="none"/>
        </w:rPr>
        <w:t>also</w:t>
      </w:r>
      <w:proofErr w:type="gramEnd"/>
      <w:r w:rsidRPr="00812267">
        <w:rPr>
          <w:rFonts w:ascii="Times New Roman" w:eastAsia="Times New Roman" w:hAnsi="Times New Roman" w:cs="Times New Roman"/>
          <w:kern w:val="0"/>
          <w:sz w:val="24"/>
          <w:szCs w:val="24"/>
          <w14:ligatures w14:val="none"/>
        </w:rPr>
        <w:t xml:space="preserve"> considered.</w:t>
      </w:r>
    </w:p>
    <w:p w14:paraId="36D3DDC5" w14:textId="77777777" w:rsidR="00D5282E" w:rsidRPr="00812267" w:rsidRDefault="00D5282E" w:rsidP="00D5282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Minimum of 5-7 years of experience in electro-mechanical systems, industrial equipment maintenance, or similar role.</w:t>
      </w:r>
    </w:p>
    <w:p w14:paraId="78EFAACD" w14:textId="77777777" w:rsidR="00D5282E" w:rsidRPr="00812267" w:rsidRDefault="00D5282E" w:rsidP="00D5282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Strong knowledge of both mechanical and electrical systems, including PLC programming, motors, drives, hydraulics, and pneumatics.</w:t>
      </w:r>
    </w:p>
    <w:p w14:paraId="1D786B51" w14:textId="77777777" w:rsidR="00D5282E" w:rsidRPr="00812267" w:rsidRDefault="00D5282E" w:rsidP="00D5282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Ability to read and interpret blueprints, schematics, and wiring diagrams.</w:t>
      </w:r>
    </w:p>
    <w:p w14:paraId="2FB9CB2F" w14:textId="77777777" w:rsidR="00D5282E" w:rsidRPr="00812267" w:rsidRDefault="00D5282E" w:rsidP="00D5282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Proficiency in the use of hand tools, power tools, and diagnostic equipment.</w:t>
      </w:r>
    </w:p>
    <w:p w14:paraId="05B48BDD" w14:textId="77777777" w:rsidR="00D5282E" w:rsidRPr="00812267" w:rsidRDefault="00D5282E" w:rsidP="00D5282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Solid understanding of workplace safety practices and compliance standards.</w:t>
      </w:r>
    </w:p>
    <w:p w14:paraId="7A666331" w14:textId="77777777" w:rsidR="00D5282E" w:rsidRPr="00812267" w:rsidRDefault="00D5282E" w:rsidP="00D5282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Excellent problem-solving skills, attention to detail, and the ability to work independently or as part of a team.</w:t>
      </w:r>
    </w:p>
    <w:p w14:paraId="44F83AB3" w14:textId="77777777" w:rsidR="00D5282E" w:rsidRPr="00812267" w:rsidRDefault="00D5282E" w:rsidP="00D5282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Strong communication skills to collaborate with teams and train junior staff.</w:t>
      </w:r>
    </w:p>
    <w:p w14:paraId="01F0AE16" w14:textId="77777777" w:rsidR="00D5282E" w:rsidRPr="00812267" w:rsidRDefault="00D5282E" w:rsidP="00D528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b/>
          <w:bCs/>
          <w:kern w:val="0"/>
          <w:sz w:val="24"/>
          <w:szCs w:val="24"/>
          <w14:ligatures w14:val="none"/>
        </w:rPr>
        <w:t>Preferred Qualifications:</w:t>
      </w:r>
    </w:p>
    <w:p w14:paraId="0953394B" w14:textId="77777777" w:rsidR="00D5282E" w:rsidRPr="00812267" w:rsidRDefault="00D5282E" w:rsidP="00D5282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Experience in an industrial manufacturing environment.</w:t>
      </w:r>
    </w:p>
    <w:p w14:paraId="58C9A7AC" w14:textId="77777777" w:rsidR="00D5282E" w:rsidRPr="00812267" w:rsidRDefault="00D5282E" w:rsidP="00D5282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Certification in areas such as PLC programming, electrical work (e.g., Journeyman Electrician), or other relevant fields.</w:t>
      </w:r>
    </w:p>
    <w:p w14:paraId="4B324F82" w14:textId="77777777" w:rsidR="00D5282E" w:rsidRPr="00812267" w:rsidRDefault="00D5282E" w:rsidP="00D5282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Knowledge of automation systems and robotics.</w:t>
      </w:r>
    </w:p>
    <w:p w14:paraId="64211D91" w14:textId="77777777" w:rsidR="00D5282E" w:rsidRPr="00812267" w:rsidRDefault="00D5282E" w:rsidP="00D528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b/>
          <w:bCs/>
          <w:kern w:val="0"/>
          <w:sz w:val="24"/>
          <w:szCs w:val="24"/>
          <w14:ligatures w14:val="none"/>
        </w:rPr>
        <w:t>Work Environment:</w:t>
      </w:r>
    </w:p>
    <w:p w14:paraId="657840BB" w14:textId="77777777" w:rsidR="00D5282E" w:rsidRPr="00812267" w:rsidRDefault="00D5282E" w:rsidP="00D5282E">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The role involves working in a manufacturing or industrial environment with exposure to noise, heat, and potentially hazardous machinery.</w:t>
      </w:r>
    </w:p>
    <w:p w14:paraId="515825D7" w14:textId="77777777" w:rsidR="00D5282E" w:rsidRPr="00812267" w:rsidRDefault="00D5282E" w:rsidP="00D5282E">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267">
        <w:rPr>
          <w:rFonts w:ascii="Times New Roman" w:eastAsia="Times New Roman" w:hAnsi="Times New Roman" w:cs="Times New Roman"/>
          <w:kern w:val="0"/>
          <w:sz w:val="24"/>
          <w:szCs w:val="24"/>
          <w14:ligatures w14:val="none"/>
        </w:rPr>
        <w:t>May require lifting heavy equipment or components, standing for extended periods, and using safety equipment such as gloves and goggles.</w:t>
      </w:r>
    </w:p>
    <w:p w14:paraId="6AA4194B" w14:textId="77777777" w:rsidR="00D5282E" w:rsidRDefault="00D5282E"/>
    <w:sectPr w:rsidR="00D52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4281A"/>
    <w:multiLevelType w:val="multilevel"/>
    <w:tmpl w:val="6050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D4817"/>
    <w:multiLevelType w:val="multilevel"/>
    <w:tmpl w:val="A426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7563B8"/>
    <w:multiLevelType w:val="multilevel"/>
    <w:tmpl w:val="B20A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500FD6"/>
    <w:multiLevelType w:val="multilevel"/>
    <w:tmpl w:val="79CC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645">
    <w:abstractNumId w:val="1"/>
  </w:num>
  <w:num w:numId="2" w16cid:durableId="706492411">
    <w:abstractNumId w:val="3"/>
  </w:num>
  <w:num w:numId="3" w16cid:durableId="1630933113">
    <w:abstractNumId w:val="2"/>
  </w:num>
  <w:num w:numId="4" w16cid:durableId="168179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2E"/>
    <w:rsid w:val="00D5282E"/>
    <w:rsid w:val="00EF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D66EC"/>
  <w15:chartTrackingRefBased/>
  <w15:docId w15:val="{F5387006-3811-4C33-9BBD-2D988A1A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82E"/>
    <w:pPr>
      <w:spacing w:line="259" w:lineRule="auto"/>
    </w:pPr>
    <w:rPr>
      <w:sz w:val="22"/>
      <w:szCs w:val="22"/>
    </w:rPr>
  </w:style>
  <w:style w:type="paragraph" w:styleId="Heading1">
    <w:name w:val="heading 1"/>
    <w:basedOn w:val="Normal"/>
    <w:next w:val="Normal"/>
    <w:link w:val="Heading1Char"/>
    <w:uiPriority w:val="9"/>
    <w:qFormat/>
    <w:rsid w:val="00D52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8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8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8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8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8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8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8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8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82E"/>
    <w:rPr>
      <w:rFonts w:eastAsiaTheme="majorEastAsia" w:cstheme="majorBidi"/>
      <w:color w:val="272727" w:themeColor="text1" w:themeTint="D8"/>
    </w:rPr>
  </w:style>
  <w:style w:type="paragraph" w:styleId="Title">
    <w:name w:val="Title"/>
    <w:basedOn w:val="Normal"/>
    <w:next w:val="Normal"/>
    <w:link w:val="TitleChar"/>
    <w:uiPriority w:val="10"/>
    <w:qFormat/>
    <w:rsid w:val="00D52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82E"/>
    <w:pPr>
      <w:spacing w:before="160"/>
      <w:jc w:val="center"/>
    </w:pPr>
    <w:rPr>
      <w:i/>
      <w:iCs/>
      <w:color w:val="404040" w:themeColor="text1" w:themeTint="BF"/>
    </w:rPr>
  </w:style>
  <w:style w:type="character" w:customStyle="1" w:styleId="QuoteChar">
    <w:name w:val="Quote Char"/>
    <w:basedOn w:val="DefaultParagraphFont"/>
    <w:link w:val="Quote"/>
    <w:uiPriority w:val="29"/>
    <w:rsid w:val="00D5282E"/>
    <w:rPr>
      <w:i/>
      <w:iCs/>
      <w:color w:val="404040" w:themeColor="text1" w:themeTint="BF"/>
    </w:rPr>
  </w:style>
  <w:style w:type="paragraph" w:styleId="ListParagraph">
    <w:name w:val="List Paragraph"/>
    <w:basedOn w:val="Normal"/>
    <w:uiPriority w:val="34"/>
    <w:qFormat/>
    <w:rsid w:val="00D5282E"/>
    <w:pPr>
      <w:ind w:left="720"/>
      <w:contextualSpacing/>
    </w:pPr>
  </w:style>
  <w:style w:type="character" w:styleId="IntenseEmphasis">
    <w:name w:val="Intense Emphasis"/>
    <w:basedOn w:val="DefaultParagraphFont"/>
    <w:uiPriority w:val="21"/>
    <w:qFormat/>
    <w:rsid w:val="00D5282E"/>
    <w:rPr>
      <w:i/>
      <w:iCs/>
      <w:color w:val="0F4761" w:themeColor="accent1" w:themeShade="BF"/>
    </w:rPr>
  </w:style>
  <w:style w:type="paragraph" w:styleId="IntenseQuote">
    <w:name w:val="Intense Quote"/>
    <w:basedOn w:val="Normal"/>
    <w:next w:val="Normal"/>
    <w:link w:val="IntenseQuoteChar"/>
    <w:uiPriority w:val="30"/>
    <w:qFormat/>
    <w:rsid w:val="00D52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82E"/>
    <w:rPr>
      <w:i/>
      <w:iCs/>
      <w:color w:val="0F4761" w:themeColor="accent1" w:themeShade="BF"/>
    </w:rPr>
  </w:style>
  <w:style w:type="character" w:styleId="IntenseReference">
    <w:name w:val="Intense Reference"/>
    <w:basedOn w:val="DefaultParagraphFont"/>
    <w:uiPriority w:val="32"/>
    <w:qFormat/>
    <w:rsid w:val="00D528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Bogoy</dc:creator>
  <cp:keywords/>
  <dc:description/>
  <cp:lastModifiedBy>Angelo Bogoy</cp:lastModifiedBy>
  <cp:revision>1</cp:revision>
  <dcterms:created xsi:type="dcterms:W3CDTF">2024-12-05T14:21:00Z</dcterms:created>
  <dcterms:modified xsi:type="dcterms:W3CDTF">2024-12-05T14:22:00Z</dcterms:modified>
</cp:coreProperties>
</file>