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8A439" w14:textId="77777777" w:rsidR="002D06FB" w:rsidRPr="002D06FB" w:rsidRDefault="002D06FB" w:rsidP="002D06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D06FB">
        <w:rPr>
          <w:rFonts w:ascii="Times New Roman" w:eastAsia="Times New Roman" w:hAnsi="Times New Roman" w:cs="Times New Roman"/>
          <w:b/>
          <w:bCs/>
          <w:kern w:val="0"/>
          <w:sz w:val="27"/>
          <w:szCs w:val="27"/>
          <w14:ligatures w14:val="none"/>
        </w:rPr>
        <w:t>Job Title: Assembly Technician 2</w:t>
      </w:r>
    </w:p>
    <w:p w14:paraId="2DA0F420" w14:textId="77777777" w:rsidR="002D06FB" w:rsidRPr="002D06FB" w:rsidRDefault="002D06FB" w:rsidP="002D06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b/>
          <w:bCs/>
          <w:kern w:val="0"/>
          <w:sz w:val="24"/>
          <w:szCs w:val="24"/>
          <w14:ligatures w14:val="none"/>
        </w:rPr>
        <w:t>Job Overview:</w:t>
      </w:r>
      <w:r w:rsidRPr="002D06FB">
        <w:rPr>
          <w:rFonts w:ascii="Times New Roman" w:eastAsia="Times New Roman" w:hAnsi="Times New Roman" w:cs="Times New Roman"/>
          <w:kern w:val="0"/>
          <w:sz w:val="24"/>
          <w:szCs w:val="24"/>
          <w14:ligatures w14:val="none"/>
        </w:rPr>
        <w:t xml:space="preserve"> The Assembly Technician 2 is a mid-level position responsible for performing product assembly with minimal supervision and assisting with quality assurance testing and verification. This role requires a working knowledge of multimeters and related equipment, as well as an understanding of wiring lists to ensure proper assembly. Basic PC skills are required to utilize production software for documentation and communication purposes. The technician will also contribute to QA processes to verify product functionality and compliance.</w:t>
      </w:r>
    </w:p>
    <w:p w14:paraId="12C24C2A" w14:textId="77777777" w:rsidR="002D06FB" w:rsidRPr="002D06FB" w:rsidRDefault="002D06FB" w:rsidP="002D06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b/>
          <w:bCs/>
          <w:kern w:val="0"/>
          <w:sz w:val="24"/>
          <w:szCs w:val="24"/>
          <w14:ligatures w14:val="none"/>
        </w:rPr>
        <w:t>Key Responsibilities:</w:t>
      </w:r>
    </w:p>
    <w:p w14:paraId="42F0A73F" w14:textId="77777777" w:rsidR="002D06FB" w:rsidRPr="002D06FB" w:rsidRDefault="002D06FB" w:rsidP="002D06F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b/>
          <w:bCs/>
          <w:kern w:val="0"/>
          <w:sz w:val="24"/>
          <w:szCs w:val="24"/>
          <w14:ligatures w14:val="none"/>
        </w:rPr>
        <w:t>Product Assembly:</w:t>
      </w:r>
      <w:r w:rsidRPr="002D06FB">
        <w:rPr>
          <w:rFonts w:ascii="Times New Roman" w:eastAsia="Times New Roman" w:hAnsi="Times New Roman" w:cs="Times New Roman"/>
          <w:kern w:val="0"/>
          <w:sz w:val="24"/>
          <w:szCs w:val="24"/>
          <w14:ligatures w14:val="none"/>
        </w:rPr>
        <w:t xml:space="preserve"> Perform product assembly with minimal supervision, following wiring lists and detailed assembly instructions.</w:t>
      </w:r>
    </w:p>
    <w:p w14:paraId="254CFA60" w14:textId="77777777" w:rsidR="002D06FB" w:rsidRPr="002D06FB" w:rsidRDefault="002D06FB" w:rsidP="002D06F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b/>
          <w:bCs/>
          <w:kern w:val="0"/>
          <w:sz w:val="24"/>
          <w:szCs w:val="24"/>
          <w14:ligatures w14:val="none"/>
        </w:rPr>
        <w:t>Multimeter &amp; Equipment Usage:</w:t>
      </w:r>
      <w:r w:rsidRPr="002D06FB">
        <w:rPr>
          <w:rFonts w:ascii="Times New Roman" w:eastAsia="Times New Roman" w:hAnsi="Times New Roman" w:cs="Times New Roman"/>
          <w:kern w:val="0"/>
          <w:sz w:val="24"/>
          <w:szCs w:val="24"/>
          <w14:ligatures w14:val="none"/>
        </w:rPr>
        <w:t xml:space="preserve"> Use multimeters and other relevant equipment to test electrical components, ensuring accurate assembly and functionality.</w:t>
      </w:r>
    </w:p>
    <w:p w14:paraId="152DEA3A" w14:textId="77777777" w:rsidR="002D06FB" w:rsidRPr="002D06FB" w:rsidRDefault="002D06FB" w:rsidP="002D06F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b/>
          <w:bCs/>
          <w:kern w:val="0"/>
          <w:sz w:val="24"/>
          <w:szCs w:val="24"/>
          <w14:ligatures w14:val="none"/>
        </w:rPr>
        <w:t>PC Operations &amp; Software:</w:t>
      </w:r>
      <w:r w:rsidRPr="002D06FB">
        <w:rPr>
          <w:rFonts w:ascii="Times New Roman" w:eastAsia="Times New Roman" w:hAnsi="Times New Roman" w:cs="Times New Roman"/>
          <w:kern w:val="0"/>
          <w:sz w:val="24"/>
          <w:szCs w:val="24"/>
          <w14:ligatures w14:val="none"/>
        </w:rPr>
        <w:t xml:space="preserve"> Utilize basic PC skills and production software for logging production data, reviewing assembly instructions, and communicating with the team.</w:t>
      </w:r>
    </w:p>
    <w:p w14:paraId="1D7F7323" w14:textId="77777777" w:rsidR="002D06FB" w:rsidRPr="002D06FB" w:rsidRDefault="002D06FB" w:rsidP="002D06F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b/>
          <w:bCs/>
          <w:kern w:val="0"/>
          <w:sz w:val="24"/>
          <w:szCs w:val="24"/>
          <w14:ligatures w14:val="none"/>
        </w:rPr>
        <w:t>Wiring Lists:</w:t>
      </w:r>
      <w:r w:rsidRPr="002D06FB">
        <w:rPr>
          <w:rFonts w:ascii="Times New Roman" w:eastAsia="Times New Roman" w:hAnsi="Times New Roman" w:cs="Times New Roman"/>
          <w:kern w:val="0"/>
          <w:sz w:val="24"/>
          <w:szCs w:val="24"/>
          <w14:ligatures w14:val="none"/>
        </w:rPr>
        <w:t xml:space="preserve"> Interpret and apply knowledge of wiring lists to ensure accurate connections and product functionality.</w:t>
      </w:r>
    </w:p>
    <w:p w14:paraId="3D70C4CE" w14:textId="77777777" w:rsidR="002D06FB" w:rsidRPr="002D06FB" w:rsidRDefault="002D06FB" w:rsidP="002D06F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b/>
          <w:bCs/>
          <w:kern w:val="0"/>
          <w:sz w:val="24"/>
          <w:szCs w:val="24"/>
          <w14:ligatures w14:val="none"/>
        </w:rPr>
        <w:t>Assist with QA Testing:</w:t>
      </w:r>
      <w:r w:rsidRPr="002D06FB">
        <w:rPr>
          <w:rFonts w:ascii="Times New Roman" w:eastAsia="Times New Roman" w:hAnsi="Times New Roman" w:cs="Times New Roman"/>
          <w:kern w:val="0"/>
          <w:sz w:val="24"/>
          <w:szCs w:val="24"/>
          <w14:ligatures w14:val="none"/>
        </w:rPr>
        <w:t xml:space="preserve"> Support quality assurance testing and verification processes, working with QA teams to troubleshoot and resolve issues.</w:t>
      </w:r>
    </w:p>
    <w:p w14:paraId="2A3AEA6E" w14:textId="77777777" w:rsidR="002D06FB" w:rsidRPr="002D06FB" w:rsidRDefault="002D06FB" w:rsidP="002D06F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b/>
          <w:bCs/>
          <w:kern w:val="0"/>
          <w:sz w:val="24"/>
          <w:szCs w:val="24"/>
          <w14:ligatures w14:val="none"/>
        </w:rPr>
        <w:t>Troubleshooting:</w:t>
      </w:r>
      <w:r w:rsidRPr="002D06FB">
        <w:rPr>
          <w:rFonts w:ascii="Times New Roman" w:eastAsia="Times New Roman" w:hAnsi="Times New Roman" w:cs="Times New Roman"/>
          <w:kern w:val="0"/>
          <w:sz w:val="24"/>
          <w:szCs w:val="24"/>
          <w14:ligatures w14:val="none"/>
        </w:rPr>
        <w:t xml:space="preserve"> Identify and resolve minor assembly issues or escalate more complex problems to supervisors as needed.</w:t>
      </w:r>
    </w:p>
    <w:p w14:paraId="31403E67" w14:textId="77777777" w:rsidR="002D06FB" w:rsidRPr="002D06FB" w:rsidRDefault="002D06FB" w:rsidP="002D06FB">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b/>
          <w:bCs/>
          <w:kern w:val="0"/>
          <w:sz w:val="24"/>
          <w:szCs w:val="24"/>
          <w14:ligatures w14:val="none"/>
        </w:rPr>
        <w:t>SOP/QA/EHS Compliance:</w:t>
      </w:r>
      <w:r w:rsidRPr="002D06FB">
        <w:rPr>
          <w:rFonts w:ascii="Times New Roman" w:eastAsia="Times New Roman" w:hAnsi="Times New Roman" w:cs="Times New Roman"/>
          <w:kern w:val="0"/>
          <w:sz w:val="24"/>
          <w:szCs w:val="24"/>
          <w14:ligatures w14:val="none"/>
        </w:rPr>
        <w:t xml:space="preserve"> Follow all relevant standard operating procedures, quality assurance guidelines, and environmental health and safety regulations.</w:t>
      </w:r>
    </w:p>
    <w:p w14:paraId="08A6B0FD" w14:textId="77777777" w:rsidR="002D06FB" w:rsidRPr="002D06FB" w:rsidRDefault="002D06FB" w:rsidP="002D06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b/>
          <w:bCs/>
          <w:kern w:val="0"/>
          <w:sz w:val="24"/>
          <w:szCs w:val="24"/>
          <w14:ligatures w14:val="none"/>
        </w:rPr>
        <w:t>Qualifications:</w:t>
      </w:r>
    </w:p>
    <w:p w14:paraId="7DE09CE5" w14:textId="77777777" w:rsidR="002D06FB" w:rsidRPr="002D06FB" w:rsidRDefault="002D06FB" w:rsidP="002D06F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kern w:val="0"/>
          <w:sz w:val="24"/>
          <w:szCs w:val="24"/>
          <w14:ligatures w14:val="none"/>
        </w:rPr>
        <w:t>High school diploma or equivalent; additional technical training or certification is a plus.</w:t>
      </w:r>
    </w:p>
    <w:p w14:paraId="2CEFE5DE" w14:textId="77777777" w:rsidR="002D06FB" w:rsidRPr="002D06FB" w:rsidRDefault="002D06FB" w:rsidP="002D06F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kern w:val="0"/>
          <w:sz w:val="24"/>
          <w:szCs w:val="24"/>
          <w14:ligatures w14:val="none"/>
        </w:rPr>
        <w:t>Basic PC skills and familiarity with software used in production environments.</w:t>
      </w:r>
    </w:p>
    <w:p w14:paraId="0A52460D" w14:textId="77777777" w:rsidR="002D06FB" w:rsidRPr="002D06FB" w:rsidRDefault="002D06FB" w:rsidP="002D06F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kern w:val="0"/>
          <w:sz w:val="24"/>
          <w:szCs w:val="24"/>
          <w14:ligatures w14:val="none"/>
        </w:rPr>
        <w:t>Proficiency with multimeters and similar testing equipment.</w:t>
      </w:r>
    </w:p>
    <w:p w14:paraId="11561061" w14:textId="77777777" w:rsidR="002D06FB" w:rsidRPr="002D06FB" w:rsidRDefault="002D06FB" w:rsidP="002D06F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kern w:val="0"/>
          <w:sz w:val="24"/>
          <w:szCs w:val="24"/>
          <w14:ligatures w14:val="none"/>
        </w:rPr>
        <w:t>Knowledge of wiring lists and electrical component assembly.</w:t>
      </w:r>
    </w:p>
    <w:p w14:paraId="2DBF20CC" w14:textId="77777777" w:rsidR="002D06FB" w:rsidRPr="002D06FB" w:rsidRDefault="002D06FB" w:rsidP="002D06F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kern w:val="0"/>
          <w:sz w:val="24"/>
          <w:szCs w:val="24"/>
          <w14:ligatures w14:val="none"/>
        </w:rPr>
        <w:t>Previous experience with minimal supervision in an assembly environment.</w:t>
      </w:r>
    </w:p>
    <w:p w14:paraId="1859F77F" w14:textId="77777777" w:rsidR="002D06FB" w:rsidRPr="002D06FB" w:rsidRDefault="002D06FB" w:rsidP="002D06F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kern w:val="0"/>
          <w:sz w:val="24"/>
          <w:szCs w:val="24"/>
          <w14:ligatures w14:val="none"/>
        </w:rPr>
        <w:t>Basic understanding of quality assurance processes and testing.</w:t>
      </w:r>
    </w:p>
    <w:p w14:paraId="4E787E41" w14:textId="77777777" w:rsidR="002D06FB" w:rsidRPr="002D06FB" w:rsidRDefault="002D06FB" w:rsidP="002D06FB">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kern w:val="0"/>
          <w:sz w:val="24"/>
          <w:szCs w:val="24"/>
          <w14:ligatures w14:val="none"/>
        </w:rPr>
        <w:t>Strong problem-solving skills and attention to detail.</w:t>
      </w:r>
    </w:p>
    <w:p w14:paraId="7F906983" w14:textId="77777777" w:rsidR="002D06FB" w:rsidRPr="002D06FB" w:rsidRDefault="002D06FB" w:rsidP="002D06F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b/>
          <w:bCs/>
          <w:kern w:val="0"/>
          <w:sz w:val="24"/>
          <w:szCs w:val="24"/>
          <w14:ligatures w14:val="none"/>
        </w:rPr>
        <w:t>Working Conditions:</w:t>
      </w:r>
    </w:p>
    <w:p w14:paraId="622CC7FD" w14:textId="77777777" w:rsidR="002D06FB" w:rsidRPr="002D06FB" w:rsidRDefault="002D06FB" w:rsidP="002D06F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kern w:val="0"/>
          <w:sz w:val="24"/>
          <w:szCs w:val="24"/>
          <w14:ligatures w14:val="none"/>
        </w:rPr>
        <w:t>Ability to work in a production or manufacturing environment.</w:t>
      </w:r>
    </w:p>
    <w:p w14:paraId="6B01296C" w14:textId="77777777" w:rsidR="002D06FB" w:rsidRPr="002D06FB" w:rsidRDefault="002D06FB" w:rsidP="002D06F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kern w:val="0"/>
          <w:sz w:val="24"/>
          <w:szCs w:val="24"/>
          <w14:ligatures w14:val="none"/>
        </w:rPr>
        <w:t>May require standing for extended periods and lifting items up to 25 lbs.</w:t>
      </w:r>
    </w:p>
    <w:p w14:paraId="269EFF62" w14:textId="77777777" w:rsidR="002D06FB" w:rsidRPr="002D06FB" w:rsidRDefault="002D06FB" w:rsidP="002D06FB">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D06FB">
        <w:rPr>
          <w:rFonts w:ascii="Times New Roman" w:eastAsia="Times New Roman" w:hAnsi="Times New Roman" w:cs="Times New Roman"/>
          <w:kern w:val="0"/>
          <w:sz w:val="24"/>
          <w:szCs w:val="24"/>
          <w14:ligatures w14:val="none"/>
        </w:rPr>
        <w:t>Exposure to electronics and electrical testing equipment, following strict safety guidelines.</w:t>
      </w:r>
    </w:p>
    <w:p w14:paraId="14D96758" w14:textId="77777777" w:rsidR="00213A80" w:rsidRPr="002D06FB" w:rsidRDefault="00213A80" w:rsidP="002D06FB"/>
    <w:sectPr w:rsidR="00213A80" w:rsidRPr="002D0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3420"/>
    <w:multiLevelType w:val="multilevel"/>
    <w:tmpl w:val="F3C8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048C3"/>
    <w:multiLevelType w:val="multilevel"/>
    <w:tmpl w:val="5632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A5425"/>
    <w:multiLevelType w:val="multilevel"/>
    <w:tmpl w:val="D3F4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D3A22"/>
    <w:multiLevelType w:val="multilevel"/>
    <w:tmpl w:val="F984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B069B"/>
    <w:multiLevelType w:val="multilevel"/>
    <w:tmpl w:val="29E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372F3F"/>
    <w:multiLevelType w:val="multilevel"/>
    <w:tmpl w:val="694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5558251">
    <w:abstractNumId w:val="2"/>
  </w:num>
  <w:num w:numId="2" w16cid:durableId="2074350248">
    <w:abstractNumId w:val="0"/>
  </w:num>
  <w:num w:numId="3" w16cid:durableId="1553229701">
    <w:abstractNumId w:val="5"/>
  </w:num>
  <w:num w:numId="4" w16cid:durableId="1763645837">
    <w:abstractNumId w:val="3"/>
  </w:num>
  <w:num w:numId="5" w16cid:durableId="798693330">
    <w:abstractNumId w:val="4"/>
  </w:num>
  <w:num w:numId="6" w16cid:durableId="1268929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CE"/>
    <w:rsid w:val="00003509"/>
    <w:rsid w:val="00213A80"/>
    <w:rsid w:val="002D06FB"/>
    <w:rsid w:val="006765E3"/>
    <w:rsid w:val="0091277D"/>
    <w:rsid w:val="00D0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FCDD"/>
  <w15:chartTrackingRefBased/>
  <w15:docId w15:val="{52460A34-4BAA-4974-8251-8A17ACF9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2CE"/>
    <w:rPr>
      <w:rFonts w:eastAsiaTheme="majorEastAsia" w:cstheme="majorBidi"/>
      <w:color w:val="272727" w:themeColor="text1" w:themeTint="D8"/>
    </w:rPr>
  </w:style>
  <w:style w:type="paragraph" w:styleId="Title">
    <w:name w:val="Title"/>
    <w:basedOn w:val="Normal"/>
    <w:next w:val="Normal"/>
    <w:link w:val="TitleChar"/>
    <w:uiPriority w:val="10"/>
    <w:qFormat/>
    <w:rsid w:val="00D02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2CE"/>
    <w:pPr>
      <w:spacing w:before="160"/>
      <w:jc w:val="center"/>
    </w:pPr>
    <w:rPr>
      <w:i/>
      <w:iCs/>
      <w:color w:val="404040" w:themeColor="text1" w:themeTint="BF"/>
    </w:rPr>
  </w:style>
  <w:style w:type="character" w:customStyle="1" w:styleId="QuoteChar">
    <w:name w:val="Quote Char"/>
    <w:basedOn w:val="DefaultParagraphFont"/>
    <w:link w:val="Quote"/>
    <w:uiPriority w:val="29"/>
    <w:rsid w:val="00D022CE"/>
    <w:rPr>
      <w:i/>
      <w:iCs/>
      <w:color w:val="404040" w:themeColor="text1" w:themeTint="BF"/>
    </w:rPr>
  </w:style>
  <w:style w:type="paragraph" w:styleId="ListParagraph">
    <w:name w:val="List Paragraph"/>
    <w:basedOn w:val="Normal"/>
    <w:uiPriority w:val="34"/>
    <w:qFormat/>
    <w:rsid w:val="00D022CE"/>
    <w:pPr>
      <w:ind w:left="720"/>
      <w:contextualSpacing/>
    </w:pPr>
  </w:style>
  <w:style w:type="character" w:styleId="IntenseEmphasis">
    <w:name w:val="Intense Emphasis"/>
    <w:basedOn w:val="DefaultParagraphFont"/>
    <w:uiPriority w:val="21"/>
    <w:qFormat/>
    <w:rsid w:val="00D022CE"/>
    <w:rPr>
      <w:i/>
      <w:iCs/>
      <w:color w:val="0F4761" w:themeColor="accent1" w:themeShade="BF"/>
    </w:rPr>
  </w:style>
  <w:style w:type="paragraph" w:styleId="IntenseQuote">
    <w:name w:val="Intense Quote"/>
    <w:basedOn w:val="Normal"/>
    <w:next w:val="Normal"/>
    <w:link w:val="IntenseQuoteChar"/>
    <w:uiPriority w:val="30"/>
    <w:qFormat/>
    <w:rsid w:val="00D02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2CE"/>
    <w:rPr>
      <w:i/>
      <w:iCs/>
      <w:color w:val="0F4761" w:themeColor="accent1" w:themeShade="BF"/>
    </w:rPr>
  </w:style>
  <w:style w:type="character" w:styleId="IntenseReference">
    <w:name w:val="Intense Reference"/>
    <w:basedOn w:val="DefaultParagraphFont"/>
    <w:uiPriority w:val="32"/>
    <w:qFormat/>
    <w:rsid w:val="00D022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830692">
      <w:bodyDiv w:val="1"/>
      <w:marLeft w:val="0"/>
      <w:marRight w:val="0"/>
      <w:marTop w:val="0"/>
      <w:marBottom w:val="0"/>
      <w:divBdr>
        <w:top w:val="none" w:sz="0" w:space="0" w:color="auto"/>
        <w:left w:val="none" w:sz="0" w:space="0" w:color="auto"/>
        <w:bottom w:val="none" w:sz="0" w:space="0" w:color="auto"/>
        <w:right w:val="none" w:sz="0" w:space="0" w:color="auto"/>
      </w:divBdr>
    </w:div>
    <w:div w:id="44204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Rogers</dc:creator>
  <cp:keywords/>
  <dc:description/>
  <cp:lastModifiedBy>Mandy Rogers</cp:lastModifiedBy>
  <cp:revision>2</cp:revision>
  <cp:lastPrinted>2024-09-10T14:24:00Z</cp:lastPrinted>
  <dcterms:created xsi:type="dcterms:W3CDTF">2024-10-04T19:22:00Z</dcterms:created>
  <dcterms:modified xsi:type="dcterms:W3CDTF">2024-10-04T19:22:00Z</dcterms:modified>
</cp:coreProperties>
</file>